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5B068B">
        <w:rPr>
          <w:rStyle w:val="FontStyle13"/>
          <w:rFonts w:ascii="Times New Roman" w:hAnsi="Times New Roman" w:cs="Times New Roman"/>
          <w:sz w:val="28"/>
          <w:szCs w:val="28"/>
        </w:rPr>
        <w:t>, т.е. 11</w:t>
      </w:r>
      <w:r w:rsidR="00F05B14">
        <w:rPr>
          <w:rStyle w:val="FontStyle13"/>
          <w:rFonts w:ascii="Times New Roman" w:hAnsi="Times New Roman" w:cs="Times New Roman"/>
          <w:sz w:val="28"/>
          <w:szCs w:val="28"/>
        </w:rPr>
        <w:t>.12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05B14" w:rsidRPr="00F05B14" w:rsidRDefault="00F05B14" w:rsidP="00F05B14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</w:t>
      </w:r>
      <w:r w:rsidR="005B068B">
        <w:rPr>
          <w:rStyle w:val="FontStyle13"/>
          <w:rFonts w:ascii="Times New Roman" w:hAnsi="Times New Roman" w:cs="Times New Roman"/>
          <w:sz w:val="28"/>
          <w:szCs w:val="28"/>
        </w:rPr>
        <w:t>0702033:237</w:t>
      </w: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</w:t>
      </w:r>
      <w:r w:rsidR="005B068B">
        <w:rPr>
          <w:rStyle w:val="FontStyle12"/>
          <w:rFonts w:ascii="Times New Roman" w:hAnsi="Times New Roman" w:cs="Times New Roman"/>
          <w:sz w:val="28"/>
          <w:szCs w:val="28"/>
        </w:rPr>
        <w:t>н, село Сергиевск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5B068B">
        <w:rPr>
          <w:rStyle w:val="FontStyle12"/>
          <w:rFonts w:ascii="Times New Roman" w:hAnsi="Times New Roman" w:cs="Times New Roman"/>
          <w:sz w:val="28"/>
          <w:szCs w:val="28"/>
        </w:rPr>
        <w:t>ул. Гарина-Михайловского, д. 25</w:t>
      </w:r>
    </w:p>
    <w:p w:rsidR="00F05B14" w:rsidRPr="00F05B14" w:rsidRDefault="00F05B14" w:rsidP="005B068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</w:p>
    <w:p w:rsidR="00E309D8" w:rsidRPr="00E46646" w:rsidRDefault="00E309D8" w:rsidP="00F05B14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57EF4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5B068B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5B14"/>
    <w:rsid w:val="00F077AF"/>
    <w:rsid w:val="00F36171"/>
    <w:rsid w:val="00F8040B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2022-11-11T10:18:00Z</dcterms:modified>
</cp:coreProperties>
</file>